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ИВДИВО Московия 75.557.863.725.914.323.419.069 синтез-ивдиво-реальность 448 пра-ивдиво-реальности ИВДИВО/Планеты Земля</w:t>
      </w:r>
    </w:p>
    <w:p w:rsidR="00000000" w:rsidDel="00000000" w:rsidP="00000000" w:rsidRDefault="00000000" w:rsidRPr="00000000" w14:paraId="00000003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c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rtl w:val="0"/>
        </w:rPr>
        <w:t xml:space="preserve">Утверждаю. КХ. 27.07.22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rtl w:val="0"/>
        </w:rPr>
        <w:t xml:space="preserve">План Синтеза ИВО 2022-2023</w:t>
      </w:r>
    </w:p>
    <w:p w:rsidR="00000000" w:rsidDel="00000000" w:rsidP="00000000" w:rsidRDefault="00000000" w:rsidRPr="00000000" w14:paraId="00000005">
      <w:pPr>
        <w:tabs>
          <w:tab w:val="left" w:pos="6344"/>
          <w:tab w:val="left" w:pos="7572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Мыслеобраз 2022-2023: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Явление ИВО Реализацией Научности Учения Синтеза Синтезом Любви ИВО. </w:t>
      </w:r>
    </w:p>
    <w:p w:rsidR="00000000" w:rsidDel="00000000" w:rsidP="00000000" w:rsidRDefault="00000000" w:rsidRPr="00000000" w14:paraId="00000006">
      <w:pPr>
        <w:tabs>
          <w:tab w:val="left" w:pos="6344"/>
          <w:tab w:val="left" w:pos="7572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Цель 2022-2023: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Выявление Научных Компетенций Диалектикой Воли Синтеза 512-цы ИВ Аватаров ИВО. </w:t>
      </w:r>
    </w:p>
    <w:p w:rsidR="00000000" w:rsidDel="00000000" w:rsidP="00000000" w:rsidRDefault="00000000" w:rsidRPr="00000000" w14:paraId="00000007">
      <w:pPr>
        <w:tabs>
          <w:tab w:val="left" w:pos="6344"/>
          <w:tab w:val="left" w:pos="7572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Задача 2022-2023: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Рост Ученого-Субъекта Парадигмальностью Синтеза Наук ИВО. </w:t>
      </w:r>
    </w:p>
    <w:p w:rsidR="00000000" w:rsidDel="00000000" w:rsidP="00000000" w:rsidRDefault="00000000" w:rsidRPr="00000000" w14:paraId="00000008">
      <w:pPr>
        <w:tabs>
          <w:tab w:val="left" w:pos="6344"/>
          <w:tab w:val="left" w:pos="7572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Устремление 2022-2023: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Среда Синтеза Любви Научностью ИВО ИВДИВО. </w:t>
      </w:r>
    </w:p>
    <w:p w:rsidR="00000000" w:rsidDel="00000000" w:rsidP="00000000" w:rsidRDefault="00000000" w:rsidRPr="00000000" w14:paraId="00000009">
      <w:pPr>
        <w:tabs>
          <w:tab w:val="left" w:pos="6344"/>
          <w:tab w:val="left" w:pos="7572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u w:val="single"/>
          <w:rtl w:val="0"/>
        </w:rPr>
        <w:t xml:space="preserve">Общее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Синтезности ИВО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Любви ИВО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ИВАС Филиппа</w:t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512-рица ИВАС Филиппа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u w:val="single"/>
          <w:rtl w:val="0"/>
        </w:rPr>
        <w:t xml:space="preserve">Особенное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Око ИВО</w:t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Парадигмы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Станцы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4-рицы</w:t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u w:val="single"/>
          <w:rtl w:val="0"/>
        </w:rPr>
        <w:t xml:space="preserve">Частное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Столпа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Фа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Учитель-Субъект ИВО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Учёный Синтеза ИВО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u w:val="single"/>
          <w:rtl w:val="0"/>
        </w:rPr>
        <w:t xml:space="preserve">Единичное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Тело Учителя ИВО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Любовь ИВО Учителя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16-рица ИВДИВО-разработки Учителя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ИВДИВО Учителя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Цель Плана Синтеза подразделения: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Образованность Синтезностей Учителя Синтезом Любви ИВ Отца. Базис Научности Синтеза ИВ Отца.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Внутренняя образованность Синтезом Любви ИВ Отца Учителя Синтеза становлением ДК.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Умение и Учение Синтеза ИВ Отца Синтезом Ядер Синтеза 512-цей О-Мг.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Парадигмальная Мудрость научности Синтеза разработкой Огня-Поля ИВО ИВДИВО Учителя.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Умений Синтеза Учёностью Учителя-Субъекта ИВ Отца ИВДИВО-развитием.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Научное исследование 16цы Синтеза-Могущества ИВ Отца и ИВАИВО ростом компетенций синтезом 16-цы Учителя-Субъекта.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Эталонность Тела Учителя Отцовской неотчуждённостью Синтеза Любви Учителя-Субъекта 16-цы ИВ Отца.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Индивидуальная Отцовскость Синтеза самоорганизаци Учителя Синтезом ИВО.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9" w:right="0" w:hanging="283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Этика сверхкультуры научной жизненности Синтеза Учителя ИВО.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Задачи Плана Синтеза подразделения: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Диалектика Компетенций Синтеза Любви Учителя ИВО-Движением Синтеза Любви 512-цы ИВО реализации ДК каждого и командно.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Синтеза Компетенций ДК ИВО;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Воли Устремлений Синтеза Любви ИВО;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Мудрости Способностей Синтеза Любви ИВО;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Любви Инвариантов Синтеза Любви ИВО;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Творения Организаций Синтеза Любви ИВО;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Созидания Масштабов Синтеза Любви ИВО;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Репликации Компактов Синтеза Любви ИВО;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Жизни Вариаций Синтеза Любви ИВО;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Воскрешения Навыков Синтеза Любви ИВО;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Пробуждения Умений Синтеза Любви ИВО;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Генезиса Возможностей Синтеза Любви ИВО;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Человечности Выражений Синтеза Любви ИВО;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Служения Особенностей Синтеза Любви ИВО;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Вершения Специфик Синтеза Любви ИВО;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4"/>
          <w:tab w:val="left" w:pos="7572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Практики Свойств Синтеза Любви ИВО;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Научность Могущества Качеств Синтеза Любви ИВО.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Устремление в достижении: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32х-архетипическая Стать Учителя Синтеза Синтезности ДК ИВ Отца.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Научность и научные отношения с ИВ Отцом, ИВА ИВО ИВДИВО-разработкой Синтеза-Движения Учителя ИВО.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стези Учёного Учителя Синтеза.</w:t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Командная реализация направлений ПС ИВО 2022-23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Синтезности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подр. ИВДИВО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Сергеева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Ивдивости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Дубинина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Владыка Совершенства Синтеза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Сухоруков 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Любви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ВШС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Генералова 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Аватар Ипостасного Тела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Комаров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Владычица Трансвизора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Матюк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ИВАС Филиппа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О-Мг Цивилизации Субъекта 16-цы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Данилина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Сознания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Калинина 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Владыка Интеллекта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Мурадов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512-рица ИВАС Филиппа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О-МАН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Власова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Памяти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Лёвина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Владычица Эталонности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Тарасова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Око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О-Мг Империи Синтезфизичности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Головина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Ума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Васюкович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Владычица Диалектики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Митюгова 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Парадигмы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 О-МГК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Леоненко 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 Прозрения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Чаплыгин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Владычица Куба Синтеза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Антонова 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Станцы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 О-Мг Синтеза Ч-С 16-цы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Бахтин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Провидения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Гиматдинова А.,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Владычица Парадигмы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Куделина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4-рицы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О-Мг Нации Культуры Ч-С 16-цы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Куаншпаева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Проницания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Шевякова 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Владычица Синтезного Мирового Тела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Жеденёва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Столпа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О-Мг Общества-социума Иерархии Равных Ч-С 16-цы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Путинцева 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Аватаресса Иерархизации Прасинтезности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Дермичева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Владычица Синтезности Воли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Карбовец 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Фа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Аватаресса О-Мг Искусства Психодинамики Ч-С 16-цы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Стоянова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Идейности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Троицкая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Владыка Образ-Типа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Сухоруков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Учитель-Субъект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О-Мг Академии Образования Ч-С 16-цы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Александрова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Сообразительности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Лунина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Владычица Наблюдателя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Соловьёва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Учёный Синтеза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Плана Синтеза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Каплинская 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Осмысленности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Букварёва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Тело Учителя 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ИВДИВО-воспитания/информации Ч-С 16-цы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Бахтина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Логики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Козлова 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Любовь ИВО Учителя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ИВДИВО-энергопотенциала Ч-С 16-цы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Савельева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Чувствознания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Титова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16-рица ИВДИВО-разработки Учителя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ИВДИВО-развития Ч-С 16-цы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Егорова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Мероощущения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Козлова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ИВДИВО Учителя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Аватаресса Иерархии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Чаплыгина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Аватаресса Поядающего Огня 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Шпенькова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6344"/>
          <w:tab w:val="left" w:pos="7572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Реализация направлений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(+первичная расшифровка)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Синтезности ИВО.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Огонь и Синтез ИВДИВО Московии 8 видами Огня и Синтеза ИВ Аватар Ипостасей ИВО ракурса Учителя 32-х Архетипически. Огонь, Синтез и Ядра Синтеза Умений Синтеза Синтезности ДК ИВО в 32-х архетипах.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 Разработка синтезности виртуозностью умения Синтеза 32х частностей от Правила до Синтеза Синтезом Любви ИВО.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2. Рост синтезности Подразделения Синтезом Любви Пралюбви ИВО.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3. Учитель Синтеза Синтезностью Любви Совершенством Мудрости каждым из нас.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4. Разработка 16 рицы синтезности в росте научности каждым.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5. Синтезность Любви ИВО Архетипично пассионарностью 32х частностей от Правила до Синтеза.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Любви ИВО.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Синтез и Огонь О-МАН ИВДИВО 32-х архетипического масштаба, компактификации, иерархизации и порядковой цельности количественно-качественных показателей насыщенности Огня и Синтеза подразделения ДК каждым.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6ba"/>
          <w:sz w:val="24"/>
          <w:szCs w:val="24"/>
          <w:rtl w:val="0"/>
        </w:rPr>
        <w:t xml:space="preserve">1)  Основа Стандартов явления.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Компактификация в трансляции света человеческим ракурсом при вспышке равновесия мудрости и света, когда мудрость записалась в свет, вспыхивает Огонь Любви, как сила соединенности этих двух параметров, где концентрированный огонь энергоизбыточности течёт между ядрами.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Огонь Любви это огненно-энергийный процесс, где огненно-энергийности разных Частей сливаются между собой. Это базововое фундаментальное начало (из 4; 8; 16; 32-х) Метагалактики в виде энергии записывает в себя фундаментальность Метагалактики – любовь, стабилизирующее 64 вида материи 64-мя частями.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Концентрация Огня Любви складывает материю для Части Око, которая рождается и развивается из Синтеза Любви.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76ba"/>
          <w:sz w:val="24"/>
          <w:szCs w:val="24"/>
          <w:u w:val="none"/>
          <w:rtl w:val="0"/>
        </w:rPr>
        <w:t xml:space="preserve">2) Практика достижения.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Проникновение Огнём Любви ИВО стяжанием компакта Света ИВО человеческим ракурсом равновесия Мудрости и Света.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Слиянность с Изначально Вышестоящим Отцом  512ю Архетпическими Частями Изначально Вышестоящего Отца в насыщении Любви Частями, стяжания соответствующей огненно-энергийности Частями на соответствующий объём Любви в каждой Части.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Компактификацию всего Огня и Синтеза Любви в Любовь огненно-энергийным явлением цельности Учителя Синтеза Изначально Вышестоящего Отца собою.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512-рица Учителя Синтеза Концентрацией Огня Любви 512-рицей Иерархии ИВО.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color w:val="0076ba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6ba"/>
          <w:sz w:val="24"/>
          <w:szCs w:val="24"/>
          <w:u w:val="none"/>
          <w:rtl w:val="0"/>
        </w:rPr>
        <w:tab/>
        <w:t xml:space="preserve">3) Образ реализации.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Командная работа ИВДИВО Московия в слиянности Частей Любовью ИВО между собой с выходом каждого в более высокие сверхэнергийные возможности огнём.  Где концентрацией Любви ИВО происходит сложение Этоники Око.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Слиянность в Любви ИВ Отца с ИВАС Кут Хуми Фаинь, с АС Филиппом Мариной, входя в огонь сверхэнергоизбыточности - проникновение более высоким Огнём Любви ИВО с более высокой Энергией, выявляя Эталоны, которые состоят из фундаментальностей  содержания Любви ИВО. Где наука распознаёт эталоны, углубляясь в понимание эталонов той или иной мерности тех или иных пространственных координат.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eastAsia="Times New Roman" w:hAnsi="Times New Roman"/>
          <w:color w:val="0076ba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6ba"/>
          <w:sz w:val="24"/>
          <w:szCs w:val="24"/>
          <w:u w:val="none"/>
          <w:rtl w:val="0"/>
        </w:rPr>
        <w:t xml:space="preserve">4) Образ являемого.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Синтеза - Учёный Огнём Любви ИВ Отца.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ИВАС Филиппа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ИВАС Филипп 32-1 Архетипа синтезфизично командным и личным О-Мг синтезом и огнём ДК каждого.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Стать, Изысканность, Виртуозность, Эталонность, Основность, Очарование, Катарсис Изящество, Инсайт, Сканирование, Благость, Вкус, Эмпатия, Утончённость, Естественность Огня и Синтеза ИВАС Филиппа командным Огнём и Синтезом явлений ДК ИВДИВО.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Ипостасность и Учительство ИВАС Филиппа каждого и команды в ИВДИВО в целом.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512-рица ИВАС ИВ Отца Филиппа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512 Синтезов ИВО ИВАС ИВО Филиппа 32 архетипически.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Октавно-Мг Синтез 512-рицы ИВАС Филиппа Огня, Духа, Света, Энергии, Субъядерности, Формы, Совдержания, Поля ИВО ИВДИВО.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512-цы ИВАС ИВО Филиппа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Око ИВО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Архетипическое Око ИВО, системы, аппараты, частности.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64-рица, 512-рица Архетипического Око ИВО.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Архетипическое Око Ч-С 16цы ИВО.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 Учителя ИВО.</w:t>
      </w:r>
    </w:p>
    <w:p w:rsidR="00000000" w:rsidDel="00000000" w:rsidP="00000000" w:rsidRDefault="00000000" w:rsidRPr="00000000" w14:paraId="0000007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Парадигмы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Парадигмальность Око ИВО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Парадигмальность Наукой ИВО (Научность Синтеза Любви ИВО–Научность Движения Любви ИВО)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Парадигмальность Учителя ИВО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Парадигмальность ДК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Станцы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Огонь Станцы (64) Синтезом-Движением Любви ИВО.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512-ца Синтеза Станцы</w:t>
      </w:r>
    </w:p>
    <w:p w:rsidR="00000000" w:rsidDel="00000000" w:rsidP="00000000" w:rsidRDefault="00000000" w:rsidRPr="00000000" w14:paraId="0000008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4-рицы (МО)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16-ричность Синтеза 4-рицы Организациями.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Праметодность, Методичность, Знание, Практичность 4-рицы.</w:t>
      </w:r>
    </w:p>
    <w:p w:rsidR="00000000" w:rsidDel="00000000" w:rsidP="00000000" w:rsidRDefault="00000000" w:rsidRPr="00000000" w14:paraId="0000008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Столпа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Ядро Синтеза, Ядра Синтеза 16 Организаций, Ядра 43 Синтезов.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Нить Синтеза, Нити Синтезов ИВО ДК. Магнитность 32х архетипически.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Оболочки Столпа. Насыщенность, Инструменты ДК ИВО.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Столпы – Сердца, Столпы АС…ИВАС Кут Хуми. Столп Око ИВО.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Столпы Синтеза Частей по ДК Синтезом Столпа.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Фа</w:t>
      </w:r>
    </w:p>
    <w:p w:rsidR="00000000" w:rsidDel="00000000" w:rsidP="00000000" w:rsidRDefault="00000000" w:rsidRPr="00000000" w14:paraId="0000008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Фа 32-х архетипически.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Учитель-Субъект ИВО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3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ИВО Учителя Субъекта.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3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Эволюция (13х32) Учителя ИВО синтез Эволюций Учителя 32 архетипов.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3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 Учителя ИВО 32 архетипический.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3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Позиция Наблюдателя Учителя ИВО ИВДИВО 33 архетипа.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16-рица Учителя-Субъекта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42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Учёный Синтеза ИВО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Огонь, Синтез и Ядра Синтеза Умений Синтеза Синтезности ДК ИВО в 32-х архетипах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512рица ИВО компетенций видов Синтезов 512-рицы ИВ Аватаров ИВО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ИВО, О-МАН ИВДИВО.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Тело Учителя ИВО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Эталон-Тело Учителя.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Этоника Учителя ИВО.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Тела – мировые, видов материи, архетипические.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Эволюция (13х32) Учителя ИВО синтез Тела Учителя 32 архетипов.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20-рица Учителя ИВО 32-х архетипически.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512-рица Архетипических Частей Учителя ИВО 32-х архетипической синтезфизичности.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Любовь ИВО Учителя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64-рица Любви ИВО Учителя (Любовь Синтеза-Любовь Движения)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Фундаментальности Синтеза Любви Учителя ИВО.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 Учителя ИВО.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Философия Любви Учителя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16-рица ИВДИВО-разработки Учителя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Качества Учителя, Свойства Учителя… Компетенции Учителя.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Синтезность ИВ Отца Учителя Синтеза.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Сверхкультура Учителя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Любовь Синтеза Учителя (степень субъектности ИВО: Человек, Ману, Будда, Христос, Майтрейя, Теург, Творец, Иерарх, Человек ИВО, Посвящённый, Служащий, Ипостась, Учитель, Владыка, Аватар. Отец)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ИВДИВО Учителя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Позиция Наблюдателя Учителя ИВО ИВДИВО ИВАС Кут Хуми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Огне-, Духо-, Свето-, Энергопотенциал ИВДИВО Учителя. Царства, Стихии Учителя 32х-арх.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Личные Здания. 96 Инструментов.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Жизнь Учителя ИВО (32х-архетипически)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6344"/>
          <w:tab w:val="left" w:pos="7572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6344"/>
          <w:tab w:val="left" w:pos="7572"/>
        </w:tabs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Разработан на основе 7 Плана Синтеза ИВО «Структура Плана Синтеза ИВО».</w:t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bullet"/>
      <w:lvlText w:val="⮚"/>
      <w:lvlJc w:val="left"/>
      <w:pPr>
        <w:ind w:left="114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ind w:left="783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